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2C" w:rsidRDefault="00FA5C2C">
      <w:pPr>
        <w:rPr>
          <w:b/>
          <w:sz w:val="28"/>
          <w:szCs w:val="28"/>
        </w:rPr>
      </w:pPr>
    </w:p>
    <w:p w:rsidR="00AE776F" w:rsidRDefault="00AE776F">
      <w:pPr>
        <w:rPr>
          <w:b/>
          <w:sz w:val="28"/>
          <w:szCs w:val="28"/>
        </w:rPr>
      </w:pPr>
      <w:r>
        <w:rPr>
          <w:b/>
          <w:sz w:val="28"/>
          <w:szCs w:val="28"/>
        </w:rPr>
        <w:t>CALL FOR EXPRESSIONS OF INTEREST</w:t>
      </w:r>
    </w:p>
    <w:p w:rsidR="00AE776F" w:rsidRPr="00AE776F" w:rsidRDefault="00AE776F">
      <w:pPr>
        <w:rPr>
          <w:b/>
          <w:sz w:val="24"/>
          <w:szCs w:val="24"/>
        </w:rPr>
      </w:pPr>
      <w:proofErr w:type="gramStart"/>
      <w:r w:rsidRPr="00AE776F">
        <w:rPr>
          <w:b/>
          <w:sz w:val="24"/>
          <w:szCs w:val="24"/>
        </w:rPr>
        <w:t>to</w:t>
      </w:r>
      <w:proofErr w:type="gramEnd"/>
      <w:r w:rsidRPr="00AE776F">
        <w:rPr>
          <w:b/>
          <w:sz w:val="24"/>
          <w:szCs w:val="24"/>
        </w:rPr>
        <w:t xml:space="preserve"> join the Deakin University Geelong Business Excellence Awards Judging Panel</w:t>
      </w:r>
    </w:p>
    <w:p w:rsidR="00AE776F" w:rsidRDefault="00AE776F">
      <w:pPr>
        <w:rPr>
          <w:sz w:val="24"/>
          <w:szCs w:val="24"/>
        </w:rPr>
      </w:pPr>
      <w:r>
        <w:rPr>
          <w:sz w:val="24"/>
          <w:szCs w:val="24"/>
        </w:rPr>
        <w:t xml:space="preserve">The </w:t>
      </w:r>
      <w:r w:rsidRPr="00AE776F">
        <w:rPr>
          <w:sz w:val="24"/>
          <w:szCs w:val="24"/>
        </w:rPr>
        <w:t xml:space="preserve">Deakin University </w:t>
      </w:r>
      <w:r>
        <w:rPr>
          <w:sz w:val="24"/>
          <w:szCs w:val="24"/>
        </w:rPr>
        <w:t>Geelong Business Excellence Awards are the most sought-after business awards recognition program in the Geelong region, encouraging business growth and excellence for over 30 years.  Several opportunities are now available to join the Judging Panel in 2019, with expressions of interest sought from suitably qualified Chamber members interested in volunteering their time as a judge.</w:t>
      </w:r>
    </w:p>
    <w:p w:rsidR="00AE776F" w:rsidRPr="00467FF1" w:rsidRDefault="00AE776F" w:rsidP="00AE776F">
      <w:pPr>
        <w:spacing w:after="0"/>
        <w:rPr>
          <w:b/>
          <w:sz w:val="28"/>
          <w:szCs w:val="28"/>
        </w:rPr>
      </w:pPr>
      <w:r>
        <w:rPr>
          <w:sz w:val="24"/>
          <w:szCs w:val="24"/>
        </w:rPr>
        <w:t xml:space="preserve">Click here to review the </w:t>
      </w:r>
      <w:hyperlink r:id="rId4" w:history="1">
        <w:r w:rsidRPr="006B6858">
          <w:rPr>
            <w:rStyle w:val="Hyperlink"/>
            <w:b/>
            <w:sz w:val="24"/>
            <w:szCs w:val="24"/>
          </w:rPr>
          <w:t>GBEA Judging Panel Selection Criteria</w:t>
        </w:r>
      </w:hyperlink>
    </w:p>
    <w:p w:rsidR="00AE776F" w:rsidRDefault="00AE776F">
      <w:pPr>
        <w:rPr>
          <w:sz w:val="24"/>
          <w:szCs w:val="24"/>
        </w:rPr>
      </w:pPr>
      <w:proofErr w:type="gramStart"/>
      <w:r>
        <w:rPr>
          <w:sz w:val="24"/>
          <w:szCs w:val="24"/>
        </w:rPr>
        <w:t>and</w:t>
      </w:r>
      <w:proofErr w:type="gramEnd"/>
      <w:r>
        <w:rPr>
          <w:sz w:val="24"/>
          <w:szCs w:val="24"/>
        </w:rPr>
        <w:t xml:space="preserve"> </w:t>
      </w:r>
      <w:hyperlink r:id="rId5" w:history="1">
        <w:r w:rsidRPr="00CF6A2D">
          <w:rPr>
            <w:rStyle w:val="Hyperlink"/>
            <w:b/>
            <w:sz w:val="24"/>
            <w:szCs w:val="24"/>
          </w:rPr>
          <w:t>GBEA Judges Roles and Responsibilities.</w:t>
        </w:r>
      </w:hyperlink>
      <w:bookmarkStart w:id="0" w:name="_GoBack"/>
      <w:bookmarkEnd w:id="0"/>
    </w:p>
    <w:p w:rsidR="00AE776F" w:rsidRDefault="00AE776F">
      <w:pPr>
        <w:rPr>
          <w:sz w:val="24"/>
          <w:szCs w:val="24"/>
        </w:rPr>
      </w:pPr>
      <w:r>
        <w:rPr>
          <w:sz w:val="24"/>
          <w:szCs w:val="24"/>
        </w:rPr>
        <w:t>To apply, please send your expression of interest, responding to each of the selection criteria, and outlining why you wish to be a judge. Please also include a copy of your current CV. Expressions of interest close 5pm Friday 28 September 2018.</w:t>
      </w:r>
    </w:p>
    <w:p w:rsidR="00326631" w:rsidRDefault="00AE776F">
      <w:pPr>
        <w:rPr>
          <w:sz w:val="24"/>
          <w:szCs w:val="24"/>
        </w:rPr>
      </w:pPr>
      <w:r>
        <w:rPr>
          <w:sz w:val="24"/>
          <w:szCs w:val="24"/>
        </w:rPr>
        <w:t xml:space="preserve">Please email your expression of interest to Kelli Finlayson, Awards Co-ordinator, </w:t>
      </w:r>
      <w:hyperlink r:id="rId6" w:history="1">
        <w:r w:rsidRPr="00AF2CC0">
          <w:rPr>
            <w:rStyle w:val="Hyperlink"/>
            <w:sz w:val="24"/>
            <w:szCs w:val="24"/>
          </w:rPr>
          <w:t>kelli.finlayson@geelongchamber.com.au</w:t>
        </w:r>
      </w:hyperlink>
      <w:r>
        <w:rPr>
          <w:sz w:val="24"/>
          <w:szCs w:val="24"/>
        </w:rPr>
        <w:t xml:space="preserve"> </w:t>
      </w:r>
    </w:p>
    <w:p w:rsidR="00AE776F" w:rsidRDefault="00326631">
      <w:pPr>
        <w:rPr>
          <w:sz w:val="24"/>
          <w:szCs w:val="24"/>
        </w:rPr>
      </w:pPr>
      <w:r>
        <w:rPr>
          <w:sz w:val="24"/>
          <w:szCs w:val="24"/>
        </w:rPr>
        <w:t xml:space="preserve">For further information about the Awards please visit the Awards’ website </w:t>
      </w:r>
      <w:hyperlink r:id="rId7" w:history="1">
        <w:r w:rsidRPr="00DC2E50">
          <w:rPr>
            <w:rStyle w:val="Hyperlink"/>
            <w:sz w:val="24"/>
            <w:szCs w:val="24"/>
          </w:rPr>
          <w:t>www.gbea.com.au</w:t>
        </w:r>
      </w:hyperlink>
    </w:p>
    <w:p w:rsidR="00326631" w:rsidRDefault="00326631">
      <w:pPr>
        <w:rPr>
          <w:sz w:val="24"/>
          <w:szCs w:val="24"/>
        </w:rPr>
      </w:pPr>
    </w:p>
    <w:p w:rsidR="00AE776F" w:rsidRPr="00AE776F" w:rsidRDefault="00AE776F">
      <w:pPr>
        <w:rPr>
          <w:sz w:val="24"/>
          <w:szCs w:val="24"/>
        </w:rPr>
      </w:pPr>
    </w:p>
    <w:sectPr w:rsidR="00AE776F" w:rsidRPr="00AE7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6F"/>
    <w:rsid w:val="00326631"/>
    <w:rsid w:val="006B6858"/>
    <w:rsid w:val="00AE776F"/>
    <w:rsid w:val="00CF6A2D"/>
    <w:rsid w:val="00FA5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C7AE7-091A-4811-A8B9-5A882141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bea.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i.finlayson@geelongchamber.com.au" TargetMode="External"/><Relationship Id="rId5" Type="http://schemas.openxmlformats.org/officeDocument/2006/relationships/hyperlink" Target="file:///\\Gcc-serv-1\data\GCC\GEELONG%20BUSINESS%20EXCELLENCE%20AWARDS\2019%20Geelong%20Business%20Excellence%20Awards\Judging%20panel\judges%20criteria%20etc\GBEA%20Judges%20Roles%20and%20Responsibilities.pdf" TargetMode="External"/><Relationship Id="rId4" Type="http://schemas.openxmlformats.org/officeDocument/2006/relationships/hyperlink" Target="file:///\\Gcc-serv-1\data\GCC\GEELONG%20BUSINESS%20EXCELLENCE%20AWARDS\2019%20Geelong%20Business%20Excellence%20Awards\Judging%20panel\judges%20criteria%20etc\GBEA%20Judges'%20Criteria.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Uzelac</dc:creator>
  <cp:keywords/>
  <dc:description/>
  <cp:lastModifiedBy>Kim Udvardy</cp:lastModifiedBy>
  <cp:revision>4</cp:revision>
  <dcterms:created xsi:type="dcterms:W3CDTF">2018-09-03T02:20:00Z</dcterms:created>
  <dcterms:modified xsi:type="dcterms:W3CDTF">2018-09-03T23:37:00Z</dcterms:modified>
</cp:coreProperties>
</file>